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  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76200</wp:posOffset>
                </wp:positionV>
                <wp:extent cx="2150533" cy="812800"/>
                <wp:wrapNone/>
                <wp:docPr id="187173537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533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5F3C" w:rsidDel="00000000" w:rsidP="00000000" w:rsidRDefault="00615F3C" w:rsidRPr="00000000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2006600" cy="715010"/>
                                  <wp:effectExtent b="0" l="0" r="0" t="0"/>
                                  <wp:docPr id="156319078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63190783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8659" cy="7193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76200</wp:posOffset>
                </wp:positionV>
                <wp:extent cx="2150533" cy="812800"/>
                <wp:effectExtent b="0" l="0" r="0" t="0"/>
                <wp:wrapNone/>
                <wp:docPr id="187173537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533" cy="812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38100</wp:posOffset>
                </wp:positionV>
                <wp:extent cx="2244514" cy="889847"/>
                <wp:effectExtent b="0" l="0" r="0" t="0"/>
                <wp:wrapNone/>
                <wp:docPr id="187173537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28506" y="3339839"/>
                          <a:ext cx="2234989" cy="880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A.S. Jenks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2501 S. 13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Street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Phila., PA, 19148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215-400-8240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Mrs. Siouda Douglas, Principal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38100</wp:posOffset>
                </wp:positionV>
                <wp:extent cx="2244514" cy="889847"/>
                <wp:effectExtent b="0" l="0" r="0" t="0"/>
                <wp:wrapNone/>
                <wp:docPr id="187173537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4514" cy="8898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4653280</wp:posOffset>
                </wp:positionH>
                <wp:positionV relativeFrom="paragraph">
                  <wp:posOffset>41910</wp:posOffset>
                </wp:positionV>
                <wp:extent cx="1642110" cy="879475"/>
                <wp:wrapSquare wrapText="bothSides" distB="0" distT="0" distL="114300" distR="114300"/>
                <wp:docPr id="187173537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879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5F3C" w:rsidDel="00000000" w:rsidP="00000000" w:rsidRDefault="00615F3C" w:rsidRPr="00F33752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1501373" cy="803275"/>
                                  <wp:effectExtent b="0" l="0" r="0" t="0"/>
                                  <wp:docPr id="139621908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96219081" name="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4040" cy="842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4653280</wp:posOffset>
                </wp:positionH>
                <wp:positionV relativeFrom="paragraph">
                  <wp:posOffset>41910</wp:posOffset>
                </wp:positionV>
                <wp:extent cx="1642110" cy="879475"/>
                <wp:effectExtent b="0" l="0" r="0" t="0"/>
                <wp:wrapSquare wrapText="bothSides" distB="0" distT="0" distL="114300" distR="114300"/>
                <wp:docPr id="187173537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110" cy="879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6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345"/>
        <w:gridCol w:w="1572"/>
        <w:gridCol w:w="1405"/>
        <w:gridCol w:w="1403"/>
        <w:gridCol w:w="1405"/>
        <w:gridCol w:w="1403"/>
        <w:gridCol w:w="1403"/>
        <w:tblGridChange w:id="0">
          <w:tblGrid>
            <w:gridCol w:w="1345"/>
            <w:gridCol w:w="1572"/>
            <w:gridCol w:w="1405"/>
            <w:gridCol w:w="1403"/>
            <w:gridCol w:w="1405"/>
            <w:gridCol w:w="1403"/>
            <w:gridCol w:w="1403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heading=h.gjdgxs" w:id="0"/>
            <w:bookmarkEnd w:id="0"/>
            <w:hyperlink r:id="rId12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November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December  2024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D">
            <w:pPr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January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E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0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1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2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3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4">
            <w:pPr>
              <w:spacing w:after="20"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cantSplit w:val="1"/>
          <w:trHeight w:val="1944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Girls Who Code, Gr. 4-5.  3-4 PM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3074" cy="317412"/>
                  <wp:effectExtent b="0" l="0" r="0" t="0"/>
                  <wp:docPr descr="Girls Who Code - Wikipedia" id="1871735374" name="image8.png"/>
                  <a:graphic>
                    <a:graphicData uri="http://schemas.openxmlformats.org/drawingml/2006/picture">
                      <pic:pic>
                        <pic:nvPicPr>
                          <pic:cNvPr descr="Girls Who Code - Wikipedia"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074" cy="317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Gr. 3 Trip, Barnes Foundation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Vetri Cooking Club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Gr. 3-5; 3-4:30 PM/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cc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Soccer Club Gr. 3-5, 3-4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Dance/Fitness Club Gr. 1-2; 3-4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STAR Testing Begins,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K-5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8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Drama Club. Gr. 4-5, 3-4 PM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97781" cy="280359"/>
                  <wp:effectExtent b="0" l="0" r="0" t="0"/>
                  <wp:docPr id="187173537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81" cy="2803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Dress Down Day $2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Scrabble Club, Gr. 4-5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3-4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17507" cy="465789"/>
                  <wp:effectExtent b="0" l="0" r="0" t="0"/>
                  <wp:docPr id="187173537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07" cy="4657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K-2 Awards Assembly, 8:45 AM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Gr. 3-5 Awards Assembly, 9:45 AM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Chess Club, 3-4 PM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4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Girls Who Code, Gr. 4-5.  3-4 PM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3074" cy="317412"/>
                  <wp:effectExtent b="0" l="0" r="0" t="0"/>
                  <wp:docPr descr="Girls Who Code - Wikipedia" id="1871735378" name="image8.png"/>
                  <a:graphic>
                    <a:graphicData uri="http://schemas.openxmlformats.org/drawingml/2006/picture">
                      <pic:pic>
                        <pic:nvPicPr>
                          <pic:cNvPr descr="Girls Who Code - Wikipedia"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074" cy="317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Vetri Cooking Club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Gr. 3-5; 3-4:30 PM/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cc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Soccer Club Gr. 3-5, 3-4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Dance/Fitness Club Gr. 1-2; 3-4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40" w:lineRule="auto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Parent Meeting</w:t>
            </w:r>
          </w:p>
          <w:p w:rsidR="00000000" w:rsidDel="00000000" w:rsidP="00000000" w:rsidRDefault="00000000" w:rsidRPr="00000000" w14:paraId="00000044">
            <w:pPr>
              <w:spacing w:after="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Zoom, 7 PM (STAR Test/Academic Achievement)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5">
            <w:pPr>
              <w:spacing w:after="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Drama Club. Gr. 4-5, 3-4 PM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52394" cy="318850"/>
                  <wp:effectExtent b="0" l="0" r="0" t="0"/>
                  <wp:docPr id="187173537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94" cy="318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Scrabble Club, Gr. 4-5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3-4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15985" cy="470536"/>
                  <wp:effectExtent b="0" l="0" r="0" t="0"/>
                  <wp:docPr id="1871735382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85" cy="4705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Early Dismissal, 11:50 AM, Staff Development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18856" cy="676568"/>
                  <wp:effectExtent b="0" l="0" r="0" t="0"/>
                  <wp:docPr id="187173537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56" cy="6765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4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Girls Who Code, Gr. 4-5.  3-4 PM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3074" cy="317412"/>
                  <wp:effectExtent b="0" l="0" r="0" t="0"/>
                  <wp:docPr descr="Girls Who Code - Wikipedia" id="1871735384" name="image8.png"/>
                  <a:graphic>
                    <a:graphicData uri="http://schemas.openxmlformats.org/drawingml/2006/picture">
                      <pic:pic>
                        <pic:nvPicPr>
                          <pic:cNvPr descr="Girls Who Code - Wikipedia"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074" cy="317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Vetri Cooking Club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Gr. 3-5; 3-4:30 PM/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cc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Soccer Club Gr. 3-5, 3-4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Dance/Fitness Club Gr. 1-2; 3-4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spacing w:after="40" w:lineRule="auto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Pajama Day!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after="40" w:lineRule="auto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40" w:lineRule="auto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Gr. 5 Trip, Barnes Foundation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Drama Club. Gr. 4-5, 3-4 PM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19050</wp:posOffset>
                  </wp:positionV>
                  <wp:extent cx="452767" cy="319113"/>
                  <wp:effectExtent b="0" l="0" r="0" t="0"/>
                  <wp:wrapNone/>
                  <wp:docPr id="187173538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67" cy="3191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Ugly Sweater Day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12457" cy="612457"/>
                  <wp:effectExtent b="0" l="0" r="0" t="0"/>
                  <wp:docPr id="1871735383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57" cy="6124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Scrabble Club, Gr. 4-5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3-4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15985" cy="470536"/>
                  <wp:effectExtent b="0" l="0" r="0" t="0"/>
                  <wp:docPr id="187173538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85" cy="4705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Last Day of School for Winter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K-2 Winter Concert, </w:t>
            </w:r>
          </w:p>
          <w:p w:rsidR="00000000" w:rsidDel="00000000" w:rsidP="00000000" w:rsidRDefault="00000000" w:rsidRPr="00000000" w14:paraId="0000006D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9 AM</w:t>
            </w:r>
          </w:p>
          <w:p w:rsidR="00000000" w:rsidDel="00000000" w:rsidP="00000000" w:rsidRDefault="00000000" w:rsidRPr="00000000" w14:paraId="0000006E">
            <w:pPr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Gr. 3-5 Winter Concert, 9:45 AM</w:t>
            </w:r>
          </w:p>
          <w:p w:rsidR="00000000" w:rsidDel="00000000" w:rsidP="00000000" w:rsidRDefault="00000000" w:rsidRPr="00000000" w14:paraId="00000070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No Chess Club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Start of Winter (Winter Solstice)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56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Winter Break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41281" cy="480732"/>
                  <wp:effectExtent b="0" l="0" r="0" t="0"/>
                  <wp:docPr descr="Winter Break - School Calender - The Greenspire School" id="1871735386" name="image9.jpg"/>
                  <a:graphic>
                    <a:graphicData uri="http://schemas.openxmlformats.org/drawingml/2006/picture">
                      <pic:pic>
                        <pic:nvPicPr>
                          <pic:cNvPr descr="Winter Break - School Calender - The Greenspire School" id="0" name="image9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81" cy="4807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Winter Break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41281" cy="480732"/>
                  <wp:effectExtent b="0" l="0" r="0" t="0"/>
                  <wp:docPr descr="Winter Break - School Calender - The Greenspire School" id="1871735387" name="image9.jpg"/>
                  <a:graphic>
                    <a:graphicData uri="http://schemas.openxmlformats.org/drawingml/2006/picture">
                      <pic:pic>
                        <pic:nvPicPr>
                          <pic:cNvPr descr="Winter Break - School Calender - The Greenspire School" id="0" name="image9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81" cy="4807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9900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Christmas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Winter Break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41281" cy="480732"/>
                  <wp:effectExtent b="0" l="0" r="0" t="0"/>
                  <wp:docPr descr="Winter Break - School Calender - The Greenspire School" id="1871735388" name="image9.jpg"/>
                  <a:graphic>
                    <a:graphicData uri="http://schemas.openxmlformats.org/drawingml/2006/picture">
                      <pic:pic>
                        <pic:nvPicPr>
                          <pic:cNvPr descr="Winter Break - School Calender - The Greenspire School" id="0" name="image9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81" cy="4807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Winter Break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41281" cy="480732"/>
                  <wp:effectExtent b="0" l="0" r="0" t="0"/>
                  <wp:docPr descr="Winter Break - School Calender - The Greenspire School" id="1871735389" name="image9.jpg"/>
                  <a:graphic>
                    <a:graphicData uri="http://schemas.openxmlformats.org/drawingml/2006/picture">
                      <pic:pic>
                        <pic:nvPicPr>
                          <pic:cNvPr descr="Winter Break - School Calender - The Greenspire School" id="0" name="image9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81" cy="4807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Winter Break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41281" cy="480732"/>
                  <wp:effectExtent b="0" l="0" r="0" t="0"/>
                  <wp:docPr descr="Winter Break - School Calender - The Greenspire School" id="1871735390" name="image9.jpg"/>
                  <a:graphic>
                    <a:graphicData uri="http://schemas.openxmlformats.org/drawingml/2006/picture">
                      <pic:pic>
                        <pic:nvPicPr>
                          <pic:cNvPr descr="Winter Break - School Calender - The Greenspire School" id="0" name="image9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81" cy="4807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9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Winter Break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41281" cy="480732"/>
                  <wp:effectExtent b="0" l="0" r="0" t="0"/>
                  <wp:docPr descr="Winter Break - School Calender - The Greenspire School" id="1871735391" name="image9.jpg"/>
                  <a:graphic>
                    <a:graphicData uri="http://schemas.openxmlformats.org/drawingml/2006/picture">
                      <pic:pic>
                        <pic:nvPicPr>
                          <pic:cNvPr descr="Winter Break - School Calender - The Greenspire School" id="0" name="image9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81" cy="4807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Winter Break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41281" cy="480732"/>
                  <wp:effectExtent b="0" l="0" r="0" t="0"/>
                  <wp:docPr descr="Winter Break - School Calender - The Greenspire School" id="1871735381" name="image9.jpg"/>
                  <a:graphic>
                    <a:graphicData uri="http://schemas.openxmlformats.org/drawingml/2006/picture">
                      <pic:pic>
                        <pic:nvPicPr>
                          <pic:cNvPr descr="Winter Break - School Calender - The Greenspire School" id="0" name="image9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81" cy="4807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anuary at a Glance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Students Return to School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School, Dr. MLK, Jr. Day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No School, Lunar New Year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30-31: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Early Dismissal, 11:50 AM, Report Card Conferences 1-3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Tentative Lunar New Year Celebration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tabs>
          <w:tab w:val="left" w:leader="none" w:pos="253"/>
        </w:tabs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Winter Concert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3"/>
        </w:tabs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 Members: Wear a white top and black skirt/pants.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3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Non-Band Members: Wear black, white and red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 </w:t>
      </w:r>
    </w:p>
    <w:sectPr>
      <w:pgSz w:h="15840" w:w="12240" w:orient="portrait"/>
      <w:pgMar w:bottom="806" w:top="72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2AF6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lendarText" w:customStyle="1">
    <w:name w:val="CalendarText"/>
    <w:basedOn w:val="Normal"/>
    <w:rsid w:val="0051430B"/>
    <w:rPr>
      <w:rFonts w:ascii="Arial" w:cs="Arial" w:hAnsi="Arial"/>
      <w:color w:val="000000"/>
      <w:sz w:val="20"/>
    </w:rPr>
  </w:style>
  <w:style w:type="character" w:styleId="CalendarNumbers" w:customStyle="1">
    <w:name w:val="CalendarNumbers"/>
    <w:basedOn w:val="DefaultParagraphFont"/>
    <w:rsid w:val="0051430B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51430B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rsid w:val="0051430B"/>
    <w:rPr>
      <w:rFonts w:ascii="Arial Narrow" w:hAnsi="Arial Narrow"/>
      <w:b w:val="0"/>
      <w:color w:val="990033"/>
      <w:sz w:val="16"/>
    </w:rPr>
  </w:style>
  <w:style w:type="character" w:styleId="WinCalendarHolidayBlue" w:customStyle="1">
    <w:name w:val="WinCalendar_HolidayBlue"/>
    <w:basedOn w:val="DefaultParagraphFont"/>
    <w:rsid w:val="0051430B"/>
    <w:rPr>
      <w:rFonts w:ascii="Arial Narrow" w:hAnsi="Arial Narrow"/>
      <w:b w:val="0"/>
      <w:color w:val="333399"/>
      <w:sz w:val="16"/>
    </w:rPr>
  </w:style>
  <w:style w:type="character" w:styleId="WinCalendarBLANKCELLSTYLE0" w:customStyle="1">
    <w:name w:val="WinCalendar_BLANKCELL_STYLE0"/>
    <w:basedOn w:val="DefaultParagraphFont"/>
    <w:rsid w:val="0051430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 w:val="1"/>
    <w:rsid w:val="00514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1430B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C82AF6"/>
    <w:pPr>
      <w:spacing w:after="100" w:afterAutospacing="1" w:before="100" w:beforeAutospacing="1"/>
    </w:pPr>
  </w:style>
  <w:style w:type="paragraph" w:styleId="ListParagraph">
    <w:name w:val="List Paragraph"/>
    <w:basedOn w:val="Normal"/>
    <w:uiPriority w:val="34"/>
    <w:qFormat w:val="1"/>
    <w:rsid w:val="00F82BA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jpg"/><Relationship Id="rId11" Type="http://schemas.openxmlformats.org/officeDocument/2006/relationships/image" Target="media/image5.png"/><Relationship Id="rId10" Type="http://schemas.openxmlformats.org/officeDocument/2006/relationships/image" Target="media/image12.png"/><Relationship Id="rId13" Type="http://schemas.openxmlformats.org/officeDocument/2006/relationships/hyperlink" Target="https://www.wincalendar.com/Holiday-Calendar/January-2025" TargetMode="External"/><Relationship Id="rId12" Type="http://schemas.openxmlformats.org/officeDocument/2006/relationships/hyperlink" Target="https://www.wincalendar.com/Holiday-Calendar/November-2024" TargetMode="External"/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5" Type="http://schemas.openxmlformats.org/officeDocument/2006/relationships/image" Target="media/image4.png"/><Relationship Id="rId14" Type="http://schemas.openxmlformats.org/officeDocument/2006/relationships/image" Target="media/image8.png"/><Relationship Id="rId17" Type="http://schemas.openxmlformats.org/officeDocument/2006/relationships/image" Target="media/image6.png"/><Relationship Id="rId16" Type="http://schemas.openxmlformats.org/officeDocument/2006/relationships/image" Target="media/image11.png"/><Relationship Id="rId5" Type="http://schemas.openxmlformats.org/officeDocument/2006/relationships/fontTable" Target="fontTable.xml"/><Relationship Id="rId19" Type="http://schemas.openxmlformats.org/officeDocument/2006/relationships/image" Target="media/image10.png"/><Relationship Id="rId6" Type="http://schemas.openxmlformats.org/officeDocument/2006/relationships/numbering" Target="numbering.xml"/><Relationship Id="rId18" Type="http://schemas.openxmlformats.org/officeDocument/2006/relationships/image" Target="media/image3.png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C3ToLvE6hAgNzO1mnE52nXq8Iw==">CgMxLjAyCGguZ2pkZ3hzOAByITFBWTg1cG1pODdaOXRabVV4alVwZlZBTkN5RmJhaFVFYg==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2024-11-23T18:46:00Z</dcterms:created>
  <dc:creator>Downloaded from WinCalendar.com</dc:creator>
</cp:coreProperties>
</file>